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DE421" w14:textId="77777777" w:rsidR="00C70669" w:rsidRDefault="00C7066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165865B" w14:textId="77777777" w:rsidR="00C70669" w:rsidRDefault="00C70669">
      <w:pPr>
        <w:rPr>
          <w:rFonts w:ascii="Times-Bold" w:hAnsi="Times-Bold"/>
          <w:b/>
          <w:snapToGrid w:val="0"/>
          <w:sz w:val="24"/>
        </w:rPr>
      </w:pPr>
    </w:p>
    <w:p w14:paraId="2EE005A9" w14:textId="77777777" w:rsidR="00C70669" w:rsidRDefault="00272565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drawing>
          <wp:inline distT="0" distB="0" distL="0" distR="0" wp14:anchorId="56857AEA" wp14:editId="59C951C0">
            <wp:extent cx="6299200" cy="444500"/>
            <wp:effectExtent l="0" t="0" r="0" b="0"/>
            <wp:docPr id="1" name="Picture 1" descr="pool-bacte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ol-bacter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5EB80" w14:textId="77777777" w:rsidR="00C70669" w:rsidRDefault="00C70669">
      <w:pPr>
        <w:rPr>
          <w:rFonts w:ascii="Times-Bold" w:hAnsi="Times-Bold"/>
          <w:b/>
          <w:snapToGrid w:val="0"/>
          <w:sz w:val="24"/>
        </w:rPr>
      </w:pPr>
    </w:p>
    <w:p w14:paraId="0C68814E" w14:textId="77777777" w:rsidR="00C70669" w:rsidRDefault="00C7066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5: Testing Hardness</w:t>
      </w:r>
    </w:p>
    <w:p w14:paraId="2035496E" w14:textId="77777777" w:rsidR="00C70669" w:rsidRDefault="00C70669">
      <w:pPr>
        <w:pStyle w:val="BodyText"/>
      </w:pPr>
      <w:r>
        <w:t>Calcium hardness is the total mineral content of the water. If there is t</w:t>
      </w:r>
      <w:r w:rsidR="00540FE3">
        <w:t>o</w:t>
      </w:r>
      <w:r>
        <w:t>o much hardness, the water will become saturated and the minerals will deposit on any surface inside the pool</w:t>
      </w:r>
      <w:r w:rsidR="0078143E">
        <w:t>,</w:t>
      </w:r>
      <w:r>
        <w:t xml:space="preserve"> like the ladders or lights. If there is too little hardness, the water will corrode any surface inside the pool that has calcium. Can you test the water hardness?</w:t>
      </w:r>
    </w:p>
    <w:p w14:paraId="374ECE5D" w14:textId="77777777" w:rsidR="00C70669" w:rsidRDefault="00C70669">
      <w:pPr>
        <w:pStyle w:val="BodyText"/>
        <w:rPr>
          <w:rFonts w:ascii="Times-Bold" w:hAnsi="Times-Bold"/>
          <w:b/>
        </w:rPr>
      </w:pPr>
    </w:p>
    <w:p w14:paraId="654F919C" w14:textId="77777777" w:rsidR="00C70669" w:rsidRDefault="00C70669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89206FB" w14:textId="77777777" w:rsidR="00C70669" w:rsidRDefault="00C7066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Pool Bacteria Simulation by clicking on the “Sim” tab.</w:t>
      </w:r>
    </w:p>
    <w:p w14:paraId="5522A7F2" w14:textId="77777777" w:rsidR="00F7703B" w:rsidRDefault="00F7703B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 w:rsidR="001B2D36">
        <w:rPr>
          <w:rFonts w:ascii="Times-Roman" w:hAnsi="Times-Roman"/>
          <w:snapToGrid w:val="0"/>
          <w:sz w:val="24"/>
        </w:rPr>
        <w:tab/>
      </w:r>
      <w:r w:rsidR="00753197">
        <w:rPr>
          <w:rFonts w:ascii="Times-Roman" w:hAnsi="Times-Roman"/>
          <w:snapToGrid w:val="0"/>
          <w:sz w:val="24"/>
        </w:rPr>
        <w:t>Click on the “Run” button</w:t>
      </w:r>
    </w:p>
    <w:p w14:paraId="2D91C3CF" w14:textId="77777777" w:rsidR="00C70669" w:rsidRDefault="00F7703B" w:rsidP="0075319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C70669">
        <w:rPr>
          <w:rFonts w:ascii="Times-Roman" w:hAnsi="Times-Roman"/>
          <w:snapToGrid w:val="0"/>
          <w:sz w:val="24"/>
        </w:rPr>
        <w:t xml:space="preserve">. </w:t>
      </w:r>
      <w:r w:rsidR="00C70669">
        <w:rPr>
          <w:rFonts w:ascii="Times-Roman" w:hAnsi="Times-Roman"/>
          <w:snapToGrid w:val="0"/>
          <w:sz w:val="24"/>
        </w:rPr>
        <w:tab/>
        <w:t xml:space="preserve">Click on the “Hardness” checkbox </w:t>
      </w:r>
      <w:r w:rsidR="009741A6">
        <w:rPr>
          <w:rFonts w:ascii="Times-Roman" w:hAnsi="Times-Roman"/>
          <w:snapToGrid w:val="0"/>
          <w:sz w:val="24"/>
        </w:rPr>
        <w:t>in</w:t>
      </w:r>
      <w:r w:rsidR="00C70669">
        <w:rPr>
          <w:rFonts w:ascii="Times-Roman" w:hAnsi="Times-Roman"/>
          <w:snapToGrid w:val="0"/>
          <w:sz w:val="24"/>
        </w:rPr>
        <w:t xml:space="preserve"> the section labeled “Tests</w:t>
      </w:r>
      <w:r w:rsidR="00753197">
        <w:rPr>
          <w:rFonts w:ascii="Times-Roman" w:hAnsi="Times-Roman"/>
          <w:snapToGrid w:val="0"/>
          <w:sz w:val="24"/>
        </w:rPr>
        <w:t>.</w:t>
      </w:r>
      <w:r w:rsidR="00C70669">
        <w:rPr>
          <w:rFonts w:ascii="Times-Roman" w:hAnsi="Times-Roman"/>
          <w:snapToGrid w:val="0"/>
          <w:sz w:val="24"/>
        </w:rPr>
        <w:t>”</w:t>
      </w:r>
    </w:p>
    <w:p w14:paraId="4C11AE52" w14:textId="77777777" w:rsidR="00F7703B" w:rsidRDefault="0075319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F7703B">
        <w:rPr>
          <w:rFonts w:ascii="Times-Roman" w:hAnsi="Times-Roman"/>
          <w:snapToGrid w:val="0"/>
          <w:sz w:val="24"/>
        </w:rPr>
        <w:t>.</w:t>
      </w:r>
      <w:r w:rsidR="00F7703B">
        <w:rPr>
          <w:rFonts w:ascii="Times-Roman" w:hAnsi="Times-Roman"/>
          <w:snapToGrid w:val="0"/>
          <w:sz w:val="24"/>
        </w:rPr>
        <w:tab/>
        <w:t>Click on 0, 6, and 12 under “Time (hours)” to find the hardness level at that time period. Record the hardness level in Table 1 below.</w:t>
      </w:r>
    </w:p>
    <w:p w14:paraId="5D595CA0" w14:textId="77777777" w:rsidR="00753197" w:rsidRDefault="0075319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Hover over the children to see their reactions to swimming in the pool. Record some of their comments in the table.</w:t>
      </w:r>
    </w:p>
    <w:p w14:paraId="484341FD" w14:textId="77777777" w:rsidR="00C70669" w:rsidRDefault="00C7066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on the “Reset” button.</w:t>
      </w:r>
    </w:p>
    <w:p w14:paraId="574754E9" w14:textId="77777777" w:rsidR="00C70669" w:rsidRDefault="00C7066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7. </w:t>
      </w:r>
      <w:r>
        <w:rPr>
          <w:rFonts w:ascii="Times-Roman" w:hAnsi="Times-Roman"/>
          <w:snapToGrid w:val="0"/>
          <w:sz w:val="24"/>
        </w:rPr>
        <w:tab/>
      </w:r>
      <w:r w:rsidR="00D939F3">
        <w:rPr>
          <w:rFonts w:ascii="Times-Roman" w:hAnsi="Times-Roman"/>
          <w:snapToGrid w:val="0"/>
          <w:sz w:val="24"/>
        </w:rPr>
        <w:t>Repeat steps 2-6 with the number of swimmers designated in Table 1</w:t>
      </w:r>
      <w:r>
        <w:rPr>
          <w:rFonts w:ascii="Times-Roman" w:hAnsi="Times-Roman"/>
          <w:snapToGrid w:val="0"/>
          <w:sz w:val="24"/>
        </w:rPr>
        <w:t>.</w:t>
      </w:r>
    </w:p>
    <w:p w14:paraId="66914BDA" w14:textId="77777777" w:rsidR="00C70669" w:rsidRDefault="00C70669">
      <w:pPr>
        <w:ind w:left="720" w:hanging="720"/>
        <w:jc w:val="both"/>
      </w:pPr>
    </w:p>
    <w:p w14:paraId="6F17E8E6" w14:textId="77777777" w:rsidR="00C70669" w:rsidRDefault="00C7066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620"/>
        <w:gridCol w:w="1260"/>
        <w:gridCol w:w="1710"/>
        <w:gridCol w:w="1260"/>
        <w:gridCol w:w="1674"/>
      </w:tblGrid>
      <w:tr w:rsidR="00C70669" w14:paraId="60079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 w:val="restart"/>
          </w:tcPr>
          <w:p w14:paraId="034E9F51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of Swimmers</w:t>
            </w:r>
          </w:p>
        </w:tc>
        <w:tc>
          <w:tcPr>
            <w:tcW w:w="2880" w:type="dxa"/>
            <w:gridSpan w:val="2"/>
          </w:tcPr>
          <w:p w14:paraId="7A429F4B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0 Hours</w:t>
            </w:r>
          </w:p>
        </w:tc>
        <w:tc>
          <w:tcPr>
            <w:tcW w:w="2970" w:type="dxa"/>
            <w:gridSpan w:val="2"/>
          </w:tcPr>
          <w:p w14:paraId="68E5FB47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 Hours</w:t>
            </w:r>
          </w:p>
        </w:tc>
        <w:tc>
          <w:tcPr>
            <w:tcW w:w="2934" w:type="dxa"/>
            <w:gridSpan w:val="2"/>
          </w:tcPr>
          <w:p w14:paraId="59E5CD73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12 Hours</w:t>
            </w:r>
          </w:p>
        </w:tc>
      </w:tr>
      <w:tr w:rsidR="00C70669" w14:paraId="424F67C0" w14:textId="77777777" w:rsidTr="006642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vMerge/>
          </w:tcPr>
          <w:p w14:paraId="1EF3DE2F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0C9F6394" w14:textId="77777777" w:rsidR="00C70669" w:rsidRDefault="006642B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Hardness</w:t>
            </w:r>
          </w:p>
        </w:tc>
        <w:tc>
          <w:tcPr>
            <w:tcW w:w="1620" w:type="dxa"/>
          </w:tcPr>
          <w:p w14:paraId="59BBE893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Comments</w:t>
            </w:r>
          </w:p>
        </w:tc>
        <w:tc>
          <w:tcPr>
            <w:tcW w:w="1260" w:type="dxa"/>
          </w:tcPr>
          <w:p w14:paraId="18D63801" w14:textId="77777777" w:rsidR="00C70669" w:rsidRDefault="006642B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Hardness</w:t>
            </w:r>
          </w:p>
        </w:tc>
        <w:tc>
          <w:tcPr>
            <w:tcW w:w="1710" w:type="dxa"/>
          </w:tcPr>
          <w:p w14:paraId="6D2F47B7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Comments</w:t>
            </w:r>
          </w:p>
        </w:tc>
        <w:tc>
          <w:tcPr>
            <w:tcW w:w="1260" w:type="dxa"/>
          </w:tcPr>
          <w:p w14:paraId="49DF3104" w14:textId="77777777" w:rsidR="00C70669" w:rsidRDefault="006642B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Hardness</w:t>
            </w:r>
          </w:p>
        </w:tc>
        <w:tc>
          <w:tcPr>
            <w:tcW w:w="1674" w:type="dxa"/>
          </w:tcPr>
          <w:p w14:paraId="126831E9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Comments</w:t>
            </w:r>
          </w:p>
        </w:tc>
      </w:tr>
      <w:tr w:rsidR="00C70669" w14:paraId="5AD1E604" w14:textId="77777777" w:rsidTr="006642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</w:tcPr>
          <w:p w14:paraId="7B4BFBC0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260" w:type="dxa"/>
          </w:tcPr>
          <w:p w14:paraId="2D05EE23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</w:tcPr>
          <w:p w14:paraId="578D7214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685E6066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</w:tcPr>
          <w:p w14:paraId="07A521EB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6512E752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74" w:type="dxa"/>
          </w:tcPr>
          <w:p w14:paraId="21412269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70669" w14:paraId="78E7EECB" w14:textId="77777777" w:rsidTr="006642B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68" w:type="dxa"/>
          </w:tcPr>
          <w:p w14:paraId="4172196B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1260" w:type="dxa"/>
          </w:tcPr>
          <w:p w14:paraId="51460246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</w:tcPr>
          <w:p w14:paraId="05D2208F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6937BB5B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</w:tcPr>
          <w:p w14:paraId="1A1B6EBF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29746350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74" w:type="dxa"/>
          </w:tcPr>
          <w:p w14:paraId="7112CA4D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70669" w14:paraId="6ABD6CB3" w14:textId="77777777" w:rsidTr="006642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</w:tcPr>
          <w:p w14:paraId="74C0E7A4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7</w:t>
            </w:r>
          </w:p>
        </w:tc>
        <w:tc>
          <w:tcPr>
            <w:tcW w:w="1260" w:type="dxa"/>
          </w:tcPr>
          <w:p w14:paraId="27836F32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</w:tcPr>
          <w:p w14:paraId="784DAB4D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56B19684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</w:tcPr>
          <w:p w14:paraId="75E8355E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68545B2C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74" w:type="dxa"/>
          </w:tcPr>
          <w:p w14:paraId="073A82ED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70669" w14:paraId="4422ACE9" w14:textId="77777777" w:rsidTr="006642B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68" w:type="dxa"/>
          </w:tcPr>
          <w:p w14:paraId="00000E7C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8</w:t>
            </w:r>
          </w:p>
        </w:tc>
        <w:tc>
          <w:tcPr>
            <w:tcW w:w="1260" w:type="dxa"/>
          </w:tcPr>
          <w:p w14:paraId="1D385D67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</w:tcPr>
          <w:p w14:paraId="1663EE4C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12B98B84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</w:tcPr>
          <w:p w14:paraId="7329F961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2C50E172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74" w:type="dxa"/>
          </w:tcPr>
          <w:p w14:paraId="35E598C6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70669" w14:paraId="063BC301" w14:textId="77777777" w:rsidTr="006642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</w:tcPr>
          <w:p w14:paraId="01503D57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9</w:t>
            </w:r>
          </w:p>
        </w:tc>
        <w:tc>
          <w:tcPr>
            <w:tcW w:w="1260" w:type="dxa"/>
          </w:tcPr>
          <w:p w14:paraId="7E4DEC26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</w:tcPr>
          <w:p w14:paraId="0E695AD4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7ACE411E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</w:tcPr>
          <w:p w14:paraId="55A50E63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3825DAC9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74" w:type="dxa"/>
          </w:tcPr>
          <w:p w14:paraId="1F471D4D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70669" w14:paraId="535D5033" w14:textId="77777777" w:rsidTr="006642B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68" w:type="dxa"/>
          </w:tcPr>
          <w:p w14:paraId="3DB4C166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10</w:t>
            </w:r>
          </w:p>
        </w:tc>
        <w:tc>
          <w:tcPr>
            <w:tcW w:w="1260" w:type="dxa"/>
          </w:tcPr>
          <w:p w14:paraId="5A6C3D32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</w:tcPr>
          <w:p w14:paraId="05748A86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62F2E49C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</w:tcPr>
          <w:p w14:paraId="1B391BC7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78EB525E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74" w:type="dxa"/>
          </w:tcPr>
          <w:p w14:paraId="76C3DF60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70669" w14:paraId="087A9536" w14:textId="77777777" w:rsidTr="006642B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8" w:type="dxa"/>
          </w:tcPr>
          <w:p w14:paraId="3DDA84C7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15</w:t>
            </w:r>
          </w:p>
        </w:tc>
        <w:tc>
          <w:tcPr>
            <w:tcW w:w="1260" w:type="dxa"/>
          </w:tcPr>
          <w:p w14:paraId="03248E61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</w:tcPr>
          <w:p w14:paraId="2C76C8AD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63FD597C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</w:tcPr>
          <w:p w14:paraId="095EC337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1373CE4E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74" w:type="dxa"/>
          </w:tcPr>
          <w:p w14:paraId="5CBE3816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C70669" w14:paraId="5884B04D" w14:textId="77777777" w:rsidTr="006642BB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368" w:type="dxa"/>
          </w:tcPr>
          <w:p w14:paraId="61BAFDB3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20</w:t>
            </w:r>
          </w:p>
        </w:tc>
        <w:tc>
          <w:tcPr>
            <w:tcW w:w="1260" w:type="dxa"/>
          </w:tcPr>
          <w:p w14:paraId="5DA3A7FF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</w:tcPr>
          <w:p w14:paraId="6A70D805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061C37B9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710" w:type="dxa"/>
          </w:tcPr>
          <w:p w14:paraId="03926A02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260" w:type="dxa"/>
          </w:tcPr>
          <w:p w14:paraId="22F9923D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74" w:type="dxa"/>
          </w:tcPr>
          <w:p w14:paraId="5B6BFAE3" w14:textId="77777777" w:rsidR="00C70669" w:rsidRDefault="00C7066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56C7201" w14:textId="77777777" w:rsidR="00C70669" w:rsidRDefault="00C70669">
      <w:pPr>
        <w:rPr>
          <w:rFonts w:ascii="Times-Bold" w:hAnsi="Times-Bold"/>
          <w:b/>
          <w:snapToGrid w:val="0"/>
          <w:sz w:val="24"/>
        </w:rPr>
      </w:pPr>
    </w:p>
    <w:p w14:paraId="5C5E901D" w14:textId="77777777" w:rsidR="00C70669" w:rsidRDefault="00C7066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2CB9D33" w14:textId="77777777" w:rsidR="00C70669" w:rsidRDefault="00C70669">
      <w:pPr>
        <w:numPr>
          <w:ilvl w:val="0"/>
          <w:numId w:val="3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Is there a relationship between the increase </w:t>
      </w:r>
      <w:r w:rsidR="00876087">
        <w:rPr>
          <w:rFonts w:ascii="Times-Roman" w:hAnsi="Times-Roman"/>
          <w:snapToGrid w:val="0"/>
          <w:sz w:val="24"/>
        </w:rPr>
        <w:t>in</w:t>
      </w:r>
      <w:r>
        <w:rPr>
          <w:rFonts w:ascii="Times-Roman" w:hAnsi="Times-Roman"/>
          <w:snapToGrid w:val="0"/>
          <w:sz w:val="24"/>
        </w:rPr>
        <w:t xml:space="preserve"> the n</w:t>
      </w:r>
      <w:r w:rsidR="00027CFE">
        <w:rPr>
          <w:rFonts w:ascii="Times-Roman" w:hAnsi="Times-Roman"/>
          <w:snapToGrid w:val="0"/>
          <w:sz w:val="24"/>
        </w:rPr>
        <w:t>umber of swimmers and the water</w:t>
      </w:r>
      <w:r>
        <w:rPr>
          <w:rFonts w:ascii="Times-Roman" w:hAnsi="Times-Roman"/>
          <w:snapToGrid w:val="0"/>
          <w:sz w:val="24"/>
        </w:rPr>
        <w:t xml:space="preserve"> hardness level? </w:t>
      </w:r>
    </w:p>
    <w:p w14:paraId="485A803F" w14:textId="77777777" w:rsidR="00C70669" w:rsidRDefault="00C70669">
      <w:pPr>
        <w:rPr>
          <w:rFonts w:ascii="Times-Roman" w:hAnsi="Times-Roman"/>
          <w:snapToGrid w:val="0"/>
          <w:sz w:val="24"/>
        </w:rPr>
      </w:pPr>
    </w:p>
    <w:p w14:paraId="52F6DF1B" w14:textId="77777777" w:rsidR="00C70669" w:rsidRDefault="00C70669">
      <w:pPr>
        <w:rPr>
          <w:rFonts w:ascii="Times-Roman" w:hAnsi="Times-Roman"/>
          <w:snapToGrid w:val="0"/>
          <w:sz w:val="24"/>
        </w:rPr>
      </w:pPr>
    </w:p>
    <w:p w14:paraId="63D9F010" w14:textId="77777777" w:rsidR="00C70669" w:rsidRDefault="00C70669">
      <w:pPr>
        <w:rPr>
          <w:rFonts w:ascii="Times-Roman" w:hAnsi="Times-Roman"/>
          <w:snapToGrid w:val="0"/>
          <w:sz w:val="24"/>
        </w:rPr>
      </w:pPr>
    </w:p>
    <w:p w14:paraId="3ADB8D2D" w14:textId="77777777" w:rsidR="00C70669" w:rsidRDefault="00C70669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Is the </w:t>
      </w:r>
      <w:r w:rsidR="00027CFE">
        <w:rPr>
          <w:sz w:val="24"/>
        </w:rPr>
        <w:t xml:space="preserve">water </w:t>
      </w:r>
      <w:r>
        <w:rPr>
          <w:sz w:val="24"/>
        </w:rPr>
        <w:t>hardness level increasing or decreasing? What does this mean?</w:t>
      </w:r>
    </w:p>
    <w:p w14:paraId="13C3B863" w14:textId="77777777" w:rsidR="00C70669" w:rsidRDefault="00C70669">
      <w:pPr>
        <w:rPr>
          <w:sz w:val="24"/>
        </w:rPr>
      </w:pPr>
    </w:p>
    <w:sectPr w:rsidR="00C70669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A6196"/>
    <w:multiLevelType w:val="singleLevel"/>
    <w:tmpl w:val="08526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BE22AE8"/>
    <w:multiLevelType w:val="singleLevel"/>
    <w:tmpl w:val="875C6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0814DCA"/>
    <w:multiLevelType w:val="singleLevel"/>
    <w:tmpl w:val="F5EAD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E3"/>
    <w:rsid w:val="00027CFE"/>
    <w:rsid w:val="001B2D36"/>
    <w:rsid w:val="00272565"/>
    <w:rsid w:val="0039021D"/>
    <w:rsid w:val="004D2B3F"/>
    <w:rsid w:val="00540FE3"/>
    <w:rsid w:val="006642BB"/>
    <w:rsid w:val="00753197"/>
    <w:rsid w:val="0078143E"/>
    <w:rsid w:val="00876087"/>
    <w:rsid w:val="009741A6"/>
    <w:rsid w:val="00A07EDE"/>
    <w:rsid w:val="00AA7E04"/>
    <w:rsid w:val="00C70669"/>
    <w:rsid w:val="00D939F3"/>
    <w:rsid w:val="00F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5EFC0"/>
  <w15:chartTrackingRefBased/>
  <w15:docId w15:val="{FCA2261F-C1C9-EE41-B022-FAE7F8BE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2012-06-07T19:09:00Z</cp:lastPrinted>
  <dcterms:created xsi:type="dcterms:W3CDTF">2020-12-16T15:17:00Z</dcterms:created>
  <dcterms:modified xsi:type="dcterms:W3CDTF">2020-12-16T15:17:00Z</dcterms:modified>
</cp:coreProperties>
</file>